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Instructions: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Print the Moses figurine and cut the borders.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Glue a popsicle stick behind it to make it stand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Use dish soap to soak the bottom and complete the activity!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1162050</wp:posOffset>
            </wp:positionH>
            <wp:positionV relativeFrom="paragraph">
              <wp:posOffset>500039</wp:posOffset>
            </wp:positionV>
            <wp:extent cx="3636216" cy="4554182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6216" cy="45541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